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CD46" w14:textId="5A80BC39" w:rsidR="00C95C61" w:rsidRPr="00C95C61" w:rsidRDefault="00C95C61" w:rsidP="006D33F4">
      <w:pPr>
        <w:tabs>
          <w:tab w:val="left" w:pos="4965"/>
        </w:tabs>
        <w:jc w:val="center"/>
        <w:rPr>
          <w:rFonts w:ascii="Times New Roman" w:hAnsi="Times New Roman"/>
          <w:sz w:val="24"/>
          <w:szCs w:val="24"/>
        </w:rPr>
      </w:pPr>
      <w:bookmarkStart w:id="0" w:name="bookmark11"/>
      <w:r w:rsidRPr="00C95C6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>UMOWA nr ………..</w:t>
      </w:r>
      <w:r w:rsidR="006D33F4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14:paraId="6982EB58" w14:textId="77777777" w:rsidR="00C95C61" w:rsidRDefault="00C95C61" w:rsidP="006D33F4">
      <w:pPr>
        <w:jc w:val="both"/>
        <w:rPr>
          <w:rFonts w:ascii="Times New Roman" w:hAnsi="Times New Roman" w:cs="Liberation Serif"/>
          <w:b/>
          <w:sz w:val="24"/>
          <w:szCs w:val="24"/>
        </w:rPr>
      </w:pPr>
      <w:r w:rsidRPr="00C95C61">
        <w:rPr>
          <w:rFonts w:ascii="Times New Roman" w:eastAsia="Times New Roman" w:hAnsi="Times New Roman" w:cs="Liberation Serif"/>
          <w:color w:val="000000"/>
          <w:sz w:val="24"/>
          <w:szCs w:val="24"/>
          <w:lang w:eastAsia="ar-SA"/>
        </w:rPr>
        <w:t>zawarta w</w:t>
      </w:r>
      <w:r w:rsidRPr="00C95C61">
        <w:rPr>
          <w:rFonts w:ascii="Times New Roman" w:hAnsi="Times New Roman" w:cs="Liberation Serif"/>
          <w:sz w:val="24"/>
          <w:szCs w:val="24"/>
        </w:rPr>
        <w:t xml:space="preserve"> dniu …………….  w Tarnobrzegu pomiędzy Miastem Tarnobrzeg, ul. Kościuszki 32, </w:t>
      </w:r>
      <w:r w:rsidRPr="00C95C61">
        <w:rPr>
          <w:rFonts w:ascii="Times New Roman" w:hAnsi="Times New Roman" w:cs="Liberation Serif"/>
          <w:sz w:val="24"/>
          <w:szCs w:val="24"/>
        </w:rPr>
        <w:br/>
        <w:t xml:space="preserve">39 – 400 Tarnobrzeg, NIP: 8672079199, reprezentowanym przez Dyrektora Miejskiego Ośrodka Sportu i Rekreacji im. A. Freyera, Aleja Niepodległości 2, 39-400 Tarnobrzeg </w:t>
      </w:r>
      <w:r w:rsidRPr="00C95C61">
        <w:rPr>
          <w:rFonts w:ascii="Times New Roman" w:hAnsi="Times New Roman" w:cs="Liberation Serif"/>
          <w:b/>
          <w:sz w:val="24"/>
          <w:szCs w:val="24"/>
        </w:rPr>
        <w:t>Przemysława Smolińskiego</w:t>
      </w:r>
      <w:r w:rsidRPr="00C95C61">
        <w:rPr>
          <w:rFonts w:ascii="Times New Roman" w:hAnsi="Times New Roman" w:cs="Liberation Serif"/>
          <w:sz w:val="24"/>
          <w:szCs w:val="24"/>
        </w:rPr>
        <w:t xml:space="preserve">, zwanego w dalszej części umowy </w:t>
      </w:r>
      <w:r w:rsidRPr="00C95C61">
        <w:rPr>
          <w:rFonts w:ascii="Times New Roman" w:hAnsi="Times New Roman" w:cs="Liberation Serif"/>
          <w:b/>
          <w:sz w:val="24"/>
          <w:szCs w:val="24"/>
        </w:rPr>
        <w:t>Zamawiający</w:t>
      </w:r>
      <w:r>
        <w:rPr>
          <w:rFonts w:ascii="Times New Roman" w:hAnsi="Times New Roman" w:cs="Liberation Serif"/>
          <w:b/>
          <w:sz w:val="24"/>
          <w:szCs w:val="24"/>
        </w:rPr>
        <w:t xml:space="preserve"> </w:t>
      </w:r>
    </w:p>
    <w:p w14:paraId="253610CA" w14:textId="3FFD0A5A" w:rsidR="00C95C61" w:rsidRPr="00C95C61" w:rsidRDefault="00C95C61" w:rsidP="006D33F4">
      <w:pPr>
        <w:jc w:val="both"/>
        <w:rPr>
          <w:rFonts w:ascii="Times New Roman" w:hAnsi="Times New Roman"/>
          <w:sz w:val="24"/>
          <w:szCs w:val="24"/>
        </w:rPr>
      </w:pPr>
      <w:r w:rsidRPr="00C95C6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a </w:t>
      </w:r>
    </w:p>
    <w:p w14:paraId="262ED693" w14:textId="77777777" w:rsidR="00C95C61" w:rsidRPr="00C95C61" w:rsidRDefault="00C95C61" w:rsidP="006D33F4">
      <w:pPr>
        <w:jc w:val="both"/>
        <w:rPr>
          <w:sz w:val="24"/>
          <w:szCs w:val="24"/>
        </w:rPr>
      </w:pPr>
      <w:r w:rsidRPr="00C95C61">
        <w:rPr>
          <w:rStyle w:val="Pogrubienie"/>
          <w:rFonts w:ascii="Times New Roman" w:hAnsi="Times New Roman"/>
          <w:sz w:val="24"/>
          <w:szCs w:val="24"/>
        </w:rPr>
        <w:t xml:space="preserve">…………………………………………………………………………...….. </w:t>
      </w:r>
      <w:r w:rsidRPr="00C95C61">
        <w:rPr>
          <w:rStyle w:val="Pogrubieni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lang w:eastAsia="ar-SA"/>
        </w:rPr>
        <w:t xml:space="preserve">reprezentowanym przez </w:t>
      </w:r>
    </w:p>
    <w:p w14:paraId="57545F99" w14:textId="77777777" w:rsidR="00C95C61" w:rsidRPr="00C95C61" w:rsidRDefault="00C95C61" w:rsidP="006D33F4">
      <w:pPr>
        <w:jc w:val="both"/>
        <w:rPr>
          <w:sz w:val="24"/>
          <w:szCs w:val="24"/>
        </w:rPr>
      </w:pPr>
      <w:r w:rsidRPr="00C95C61">
        <w:rPr>
          <w:rStyle w:val="Pogrubienie"/>
          <w:rFonts w:ascii="Times New Roman" w:hAnsi="Times New Roman"/>
          <w:sz w:val="24"/>
          <w:szCs w:val="24"/>
        </w:rPr>
        <w:t xml:space="preserve">……………………………… </w:t>
      </w:r>
      <w:r w:rsidRPr="00C95C6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zwanym w dalszej części umowy </w:t>
      </w:r>
      <w:r w:rsidRPr="00C95C61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 xml:space="preserve">Wykonawcą </w:t>
      </w:r>
      <w:r w:rsidRPr="00C95C6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o następującej treści:</w:t>
      </w:r>
    </w:p>
    <w:p w14:paraId="4F6CF802" w14:textId="77777777" w:rsidR="00A6334C" w:rsidRPr="00C95C61" w:rsidRDefault="0077107A" w:rsidP="006D33F4">
      <w:pPr>
        <w:pStyle w:val="Bezodstpw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§</w:t>
      </w:r>
      <w:bookmarkEnd w:id="0"/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1</w:t>
      </w:r>
    </w:p>
    <w:p w14:paraId="38C422E7" w14:textId="12808531" w:rsidR="00A6334C" w:rsidRPr="00C95C61" w:rsidRDefault="0077107A" w:rsidP="006D33F4">
      <w:pPr>
        <w:pStyle w:val="Bezodstpw"/>
        <w:numPr>
          <w:ilvl w:val="1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Wykonawca zobowiązuje się do odpłatnego wykonania usługi </w:t>
      </w:r>
      <w:r w:rsidRPr="00C95C61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 xml:space="preserve">„Zagospodarowanie </w:t>
      </w:r>
      <w:r w:rsidR="00A40039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zmieszanych</w:t>
      </w:r>
      <w:r w:rsidRPr="00C95C61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 xml:space="preserve"> odpadów komunalnych z obiektów MOSiR w Tarnobrzegu” 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polegającej na odbieraniu odpadów komunalnych z nieruchomości Zamawiającego</w:t>
      </w:r>
      <w:r w:rsidRPr="00C95C61">
        <w:rPr>
          <w:rFonts w:ascii="Times New Roman" w:eastAsia="SimSun" w:hAnsi="Times New Roman"/>
          <w:kern w:val="2"/>
          <w:sz w:val="24"/>
          <w:szCs w:val="24"/>
          <w:lang w:eastAsia="ar-SA" w:bidi="pl-PL"/>
        </w:rPr>
        <w:t xml:space="preserve"> 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zlokalizowanych w Tarnobrzegu:</w:t>
      </w:r>
    </w:p>
    <w:p w14:paraId="577BC7B7" w14:textId="5C2E0EAC" w:rsidR="00A6334C" w:rsidRPr="00A40039" w:rsidRDefault="0077107A" w:rsidP="006D33F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Al. Niepodległości 2 - Obiekty </w:t>
      </w: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Sportowe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-</w:t>
      </w:r>
      <w:r w:rsid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2 szt. pojemnik</w:t>
      </w:r>
      <w:r w:rsid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ów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1,1 m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 w:bidi="pl-PL"/>
        </w:rPr>
        <w:t>3</w:t>
      </w:r>
      <w:r w:rsidR="00C95C61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</w:t>
      </w:r>
    </w:p>
    <w:p w14:paraId="42A9A27A" w14:textId="6DF5CFB9" w:rsidR="00A6334C" w:rsidRPr="00A40039" w:rsidRDefault="0077107A" w:rsidP="006D33F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ul. M. Dąbrowskiej - Euro boisko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- 1 szt. pojemnik 1,1 m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 w:bidi="pl-PL"/>
        </w:rPr>
        <w:t>3</w:t>
      </w:r>
      <w:r w:rsidR="00C95C61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            </w:t>
      </w:r>
    </w:p>
    <w:p w14:paraId="00CB0AD9" w14:textId="0A2ED3FD" w:rsidR="00A6334C" w:rsidRPr="00A40039" w:rsidRDefault="0077107A" w:rsidP="006D33F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ul. Przy Zalewie - boisko Orlik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- 1 szt. pojemnik 1,1 m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 w:bidi="pl-PL"/>
        </w:rPr>
        <w:t>3</w:t>
      </w:r>
      <w:r w:rsidR="00C95C61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               </w:t>
      </w:r>
    </w:p>
    <w:p w14:paraId="086BE939" w14:textId="4187340D" w:rsidR="00A6334C" w:rsidRPr="00A40039" w:rsidRDefault="0077107A" w:rsidP="006D33F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ul. Zwierzyniecka - Obiekty Sportowe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- 1 szt. pojemnik 1,1 m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 w:bidi="pl-PL"/>
        </w:rPr>
        <w:t>3</w:t>
      </w:r>
      <w:r w:rsidR="00C95C61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    </w:t>
      </w:r>
    </w:p>
    <w:p w14:paraId="2EDEE0A3" w14:textId="7DDB9D67" w:rsidR="00A6334C" w:rsidRPr="00A40039" w:rsidRDefault="0077107A" w:rsidP="006D33F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</w:pP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ul. Plażowa Jezioro Tarnobrzeskie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- 6 szt. pojemnik</w:t>
      </w:r>
      <w:r w:rsid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ów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1,1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m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 w:bidi="pl-PL"/>
        </w:rPr>
        <w:t>3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oraz 1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szt. kontener zbiorowy 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br/>
        <w:t>15 m</w:t>
      </w:r>
      <w:r w:rsidR="008C1B60" w:rsidRPr="00A4003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 w:bidi="pl-PL"/>
        </w:rPr>
        <w:t>3</w:t>
      </w:r>
      <w:r w:rsidR="00C95C61"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Pr="00A4003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</w:t>
      </w:r>
    </w:p>
    <w:p w14:paraId="375CA3A5" w14:textId="1B5C0BD2" w:rsidR="00A6334C" w:rsidRDefault="0077107A" w:rsidP="006D33F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oświadcza, że posiada decyzję Prezydenta Miasta Tarnobrzega zezwalającą na odbieranie odpadów komunalnych.</w:t>
      </w:r>
    </w:p>
    <w:p w14:paraId="04BBB401" w14:textId="77777777" w:rsidR="00C95C61" w:rsidRPr="00C95C61" w:rsidRDefault="00C95C61" w:rsidP="006D33F4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77FECBA4" w14:textId="77777777" w:rsidR="00A6334C" w:rsidRPr="00C95C61" w:rsidRDefault="0077107A" w:rsidP="006D33F4">
      <w:pPr>
        <w:pStyle w:val="Bezodstpw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1"/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§2</w:t>
      </w:r>
      <w:bookmarkEnd w:id="1"/>
    </w:p>
    <w:p w14:paraId="355FD78F" w14:textId="14020679" w:rsidR="00C95C61" w:rsidRDefault="00C95C61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Dostarczyć do</w:t>
      </w:r>
      <w:r w:rsidR="0077107A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wymienionych miejsc zgodnie z przeznaczeniem i zapotrzebowaniem, ubezpieczone pojemniki na </w:t>
      </w:r>
      <w:r w:rsidR="00A40039">
        <w:rPr>
          <w:rFonts w:ascii="Times New Roman" w:hAnsi="Times New Roman"/>
          <w:color w:val="000000"/>
          <w:sz w:val="24"/>
          <w:szCs w:val="24"/>
          <w:lang w:eastAsia="pl-PL" w:bidi="pl-PL"/>
        </w:rPr>
        <w:t>zmieszane</w:t>
      </w:r>
      <w:r w:rsidR="0077107A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odpady. </w:t>
      </w:r>
    </w:p>
    <w:p w14:paraId="684A6286" w14:textId="77777777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Przekazywać odpady uprawnionym podmiotom w celu odzysku lub do składowania na legalnym składowisku odpadów.</w:t>
      </w:r>
    </w:p>
    <w:p w14:paraId="044CB1C7" w14:textId="12006799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Zapewnić do realizacji przedmiotu zamówienia transport, rozładunek i załadunek </w:t>
      </w:r>
      <w:r w:rsidR="00A40039">
        <w:rPr>
          <w:rFonts w:ascii="Times New Roman" w:hAnsi="Times New Roman"/>
          <w:color w:val="000000"/>
          <w:sz w:val="24"/>
          <w:szCs w:val="24"/>
          <w:lang w:eastAsia="pl-PL" w:bidi="pl-PL"/>
        </w:rPr>
        <w:t>zmieszanych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odpadów.</w:t>
      </w:r>
    </w:p>
    <w:p w14:paraId="5AB59457" w14:textId="0308AC8B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Utrzymywać dostarczone pojemnik w dobrym stanie technicznym oraz dokonywać stosownie do potrzeb bieżącego serwisowania.</w:t>
      </w:r>
    </w:p>
    <w:p w14:paraId="441F3F96" w14:textId="7DD73C46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Opróżniać </w:t>
      </w:r>
      <w:r w:rsidR="00C95C6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dostarczone pojemniki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98424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 terminie 24 godzin od telefonicznego zgłoszenia przez Zamawiającego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63A2D487" w14:textId="77777777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Oczyszczać miejsca zaśmiecone przy opróżnianiu pojemników - do 2 metrów od pojemników.  </w:t>
      </w:r>
    </w:p>
    <w:p w14:paraId="755F53EA" w14:textId="77777777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Ustawiać pojemniki w sposób umożliwiający komunikację oraz korzystanie zgodne z ich przeznaczeniem.</w:t>
      </w:r>
    </w:p>
    <w:p w14:paraId="7FEDDC47" w14:textId="5B40DC54" w:rsidR="00C95C61" w:rsidRDefault="0077107A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Wykorzystywać do realizacji umowy tylko urządzenia, pojazdy transportowe oraz pojemniki na odpady posiadające stosowne aktualne przeglądy techniczne, atesty i certyfikaty.</w:t>
      </w:r>
    </w:p>
    <w:p w14:paraId="2AF4B6AE" w14:textId="6844F269" w:rsidR="00A6334C" w:rsidRDefault="00B46881" w:rsidP="006D33F4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Na Wykonawcy spoczywają w całości obowiązki w zakresie wykonyw</w:t>
      </w:r>
      <w:r w:rsidR="0079286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ania prac zgodnie </w:t>
      </w:r>
      <w:r w:rsidR="004C3C10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79286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z przepisami bezpieczeństwa i higieny pracy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66C6BB6D" w14:textId="77777777" w:rsidR="00C95C61" w:rsidRPr="00C95C61" w:rsidRDefault="00C95C61" w:rsidP="006D33F4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09110B0E" w14:textId="77777777" w:rsidR="00A6334C" w:rsidRPr="00C95C61" w:rsidRDefault="0077107A" w:rsidP="006D33F4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2" w:name="bookmark2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lastRenderedPageBreak/>
        <w:t>§3</w:t>
      </w:r>
      <w:bookmarkEnd w:id="2"/>
    </w:p>
    <w:p w14:paraId="3B026948" w14:textId="77777777" w:rsidR="00EA3A14" w:rsidRDefault="00B46881" w:rsidP="006D33F4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Ryzyko odpowiedzialności za bezpieczeństwo związane z wykonaniem przedmiotu umowy ponosi Wykonawca.</w:t>
      </w:r>
    </w:p>
    <w:p w14:paraId="0BDB9AEF" w14:textId="6E1F1F58" w:rsidR="00A6334C" w:rsidRPr="00EA3A14" w:rsidRDefault="00B46881" w:rsidP="006D33F4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EA3A14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zobowiązany jest posiadać polisę ubezpieczeniową OC z tytułu prowadzonej działalności obejmującej swym zakresem przedmiot umowy i zobowiązuje się do posiadania nieprzerwanej ochrony ubezpieczeniowej do czasu zrealizowania przedmiotu niniejszej umowy.</w:t>
      </w:r>
    </w:p>
    <w:p w14:paraId="02D36F30" w14:textId="77777777" w:rsidR="001D074F" w:rsidRPr="00C95C61" w:rsidRDefault="001D074F" w:rsidP="006D33F4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045D25EF" w14:textId="77777777" w:rsidR="00A6334C" w:rsidRPr="00C95C61" w:rsidRDefault="0077107A" w:rsidP="006D33F4">
      <w:pPr>
        <w:pStyle w:val="Bezodstpw"/>
        <w:widowControl w:val="0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3" w:name="bookmark21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bookmarkEnd w:id="3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4</w:t>
      </w:r>
    </w:p>
    <w:p w14:paraId="7CE006D5" w14:textId="23593434" w:rsidR="00A6334C" w:rsidRPr="00C95C61" w:rsidRDefault="0077107A" w:rsidP="006D33F4">
      <w:pPr>
        <w:pStyle w:val="Bezodstpw"/>
        <w:widowControl w:val="0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Do obowiązków Zamawiającego należy:</w:t>
      </w:r>
    </w:p>
    <w:p w14:paraId="7FC7C0F7" w14:textId="1DA36547" w:rsidR="00643D79" w:rsidRDefault="0077107A" w:rsidP="006D33F4">
      <w:pPr>
        <w:pStyle w:val="Bezodstpw"/>
        <w:widowControl w:val="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zapewnienie miejsca do ustawienia pojemników w granicach nieruchomości w miejscu wyznaczonym na równej nawierzchni w należytym stanie technicznym zabezpieczonym przed zbieraniem się wody i błota,</w:t>
      </w:r>
    </w:p>
    <w:p w14:paraId="6B846855" w14:textId="77777777" w:rsidR="00643D79" w:rsidRDefault="0077107A" w:rsidP="006D33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usytuowanie pojemników w miejscach umożliwiających swobodny i wolny od przeszkód dojazd pojazdem specjalistycznym w celu odebrania odpadów, </w:t>
      </w:r>
    </w:p>
    <w:p w14:paraId="0C00D74E" w14:textId="7353A8EC" w:rsidR="00A6334C" w:rsidRPr="00643D79" w:rsidRDefault="0077107A" w:rsidP="006D33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nie gromadzić w pojemnikach na odpady komunalne materiałów, które przez swój skład chemiczny lub inny powodują uszkodzenie pojemników jak również: śniegu, lodu, gorącego popiołu i żużla, odpadów budowlanych, soli, szlamu, pozostałości galwanicznych, kwasów, trucizn, olejów, smarów, substancji toksycznych, żrących i wybuchowych oraz odpadów płynnych każdego rodzaju, odpadów medycznych, akumulatorów i baterii, ogumienia, zużytego sprzętu elektrycznego i elektronicznego.</w:t>
      </w:r>
    </w:p>
    <w:p w14:paraId="175071A1" w14:textId="77777777" w:rsidR="00A6334C" w:rsidRPr="00C95C61" w:rsidRDefault="00A6334C" w:rsidP="006D33F4">
      <w:pPr>
        <w:pStyle w:val="Bezodstpw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</w:p>
    <w:p w14:paraId="0423DA00" w14:textId="77777777" w:rsidR="00A6334C" w:rsidRPr="00C95C61" w:rsidRDefault="0077107A" w:rsidP="006D33F4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4" w:name="bookmark3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bookmarkEnd w:id="4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5</w:t>
      </w:r>
    </w:p>
    <w:p w14:paraId="3F7D7591" w14:textId="3C10B89C" w:rsidR="00A6334C" w:rsidRPr="00C95C61" w:rsidRDefault="0077107A" w:rsidP="006D33F4">
      <w:pPr>
        <w:pStyle w:val="Bezodstpw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 zagospodarowanie </w:t>
      </w:r>
      <w:r w:rsidR="00A40039">
        <w:rPr>
          <w:rFonts w:ascii="Times New Roman" w:hAnsi="Times New Roman"/>
          <w:color w:val="000000"/>
          <w:sz w:val="24"/>
          <w:szCs w:val="24"/>
          <w:lang w:eastAsia="pl-PL" w:bidi="pl-PL"/>
        </w:rPr>
        <w:t>zmieszanych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odpadów komunalnych za 1 m</w:t>
      </w:r>
      <w:r w:rsidRPr="00C95C61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 xml:space="preserve">3 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ustala się cenę:                    </w:t>
      </w:r>
    </w:p>
    <w:p w14:paraId="6DC260F4" w14:textId="77777777" w:rsidR="00643D79" w:rsidRDefault="0077107A" w:rsidP="006D33F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netto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zł,  </w:t>
      </w:r>
    </w:p>
    <w:p w14:paraId="21A9B182" w14:textId="1F64EA96" w:rsidR="00643D79" w:rsidRPr="00643D79" w:rsidRDefault="0077107A" w:rsidP="006D33F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należny podatek VAT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% </w:t>
      </w:r>
      <w:r w:rsidR="00EA3A14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tj.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,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zł,</w:t>
      </w:r>
    </w:p>
    <w:p w14:paraId="0C6A263D" w14:textId="77777777" w:rsidR="00643D79" w:rsidRDefault="0077107A" w:rsidP="006D33F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brutto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zł,</w:t>
      </w:r>
    </w:p>
    <w:p w14:paraId="5B5F11C1" w14:textId="582F9105" w:rsidR="00643D79" w:rsidRPr="00643D79" w:rsidRDefault="0077107A" w:rsidP="006D33F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_Hlk153963441"/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szacunkowa ilość wywożonych odpadów – ok. </w:t>
      </w:r>
      <w:r w:rsidR="006D33F4">
        <w:rPr>
          <w:rFonts w:ascii="Times New Roman" w:hAnsi="Times New Roman"/>
          <w:color w:val="000000"/>
          <w:sz w:val="24"/>
          <w:szCs w:val="24"/>
          <w:lang w:eastAsia="pl-PL" w:bidi="pl-PL"/>
        </w:rPr>
        <w:t>800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m</w:t>
      </w:r>
      <w:r w:rsidRPr="00643D79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>3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138B2C92" w14:textId="14494401" w:rsidR="00A6334C" w:rsidRPr="00643D79" w:rsidRDefault="0077107A" w:rsidP="006D33F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wartość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brutto wydatkowana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na realizację umowy – </w:t>
      </w:r>
      <w:r w:rsid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………….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</w:t>
      </w:r>
      <w:bookmarkEnd w:id="5"/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(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iloczyn </w:t>
      </w:r>
      <w:r w:rsidR="001D074F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c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i d</w:t>
      </w:r>
      <w:r w:rsid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).</w:t>
      </w:r>
    </w:p>
    <w:p w14:paraId="058436DF" w14:textId="77777777" w:rsidR="00B35017" w:rsidRDefault="0077107A" w:rsidP="006D33F4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cenie zawarta jest opłata za wyposażenie w pojemniki na odpady, utrzymanie pojemników </w:t>
      </w:r>
      <w:r w:rsid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 odpowiednim stanie technicznym oraz ich serwisowanie, wywóz i składowanie odpadów na legalnym składowisku.</w:t>
      </w:r>
    </w:p>
    <w:p w14:paraId="72BEF01B" w14:textId="0EB09326" w:rsidR="00B35017" w:rsidRDefault="0077107A" w:rsidP="006D33F4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Za wykonaną usługę Zamawiający zapłaci Wykonawcy raz w miesiącu należność na podstawie prawidłowo wystawionej faktury VAT w terminie 14 dni od dnia jej otrzymania.</w:t>
      </w:r>
    </w:p>
    <w:p w14:paraId="4901472B" w14:textId="77777777" w:rsidR="00B35017" w:rsidRDefault="00B35017" w:rsidP="006D33F4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Dane do wystawienia faktury:</w:t>
      </w:r>
    </w:p>
    <w:p w14:paraId="2035B7D1" w14:textId="682E084C" w:rsidR="00B35017" w:rsidRPr="00B35017" w:rsidRDefault="00B35017" w:rsidP="006D33F4">
      <w:pPr>
        <w:pStyle w:val="Bezodstpw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Nabywca: Miasto Tarnobrzeg, ul. Kościuszki 32, 39-400 Tarnobrzeg, NIP: 8672079199.</w:t>
      </w:r>
    </w:p>
    <w:p w14:paraId="0F802493" w14:textId="47D98E0A" w:rsidR="00B35017" w:rsidRDefault="00B35017" w:rsidP="006D33F4">
      <w:pPr>
        <w:pStyle w:val="Bezodstpw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Odbiorca: Miejski Ośrodek Sportu i Rekreacji im. A. Freyera, Al. Niepodległości 2, 39-400 Tarnobrzeg.</w:t>
      </w:r>
    </w:p>
    <w:p w14:paraId="530738E1" w14:textId="77777777" w:rsidR="00B35017" w:rsidRDefault="0077107A" w:rsidP="006D33F4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Zamawiający regulował będzie należności przelewem na rachunek bankowy Wykonawcy wskazany na fakturze.</w:t>
      </w:r>
    </w:p>
    <w:p w14:paraId="0174D75F" w14:textId="68BC7E42" w:rsidR="00B35017" w:rsidRDefault="00B46881" w:rsidP="006D33F4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okresie trwania umowy nie dopuszcza się zmian cen. Wykonawca </w:t>
      </w:r>
      <w:r w:rsidR="0077107A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gwarantuje, że w czasie trwania umowy cena za 1 m</w:t>
      </w:r>
      <w:r w:rsidR="0077107A" w:rsidRPr="00B35017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>3</w:t>
      </w:r>
      <w:r w:rsidR="0077107A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zagospodarowania </w:t>
      </w:r>
      <w:r w:rsidR="00A40039">
        <w:rPr>
          <w:rFonts w:ascii="Times New Roman" w:hAnsi="Times New Roman"/>
          <w:color w:val="000000"/>
          <w:sz w:val="24"/>
          <w:szCs w:val="24"/>
          <w:lang w:eastAsia="pl-PL" w:bidi="pl-PL"/>
        </w:rPr>
        <w:t>zmieszanych</w:t>
      </w:r>
      <w:r w:rsidR="0077107A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odpadów komunalnych nie ulegnie zmianie.</w:t>
      </w:r>
    </w:p>
    <w:p w14:paraId="2D1FA983" w14:textId="12DEF908" w:rsidR="00A6334C" w:rsidRPr="00B35017" w:rsidRDefault="0077107A" w:rsidP="006D33F4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>W przypadku przekroczenia w okresie trwania umowy limitu m</w:t>
      </w:r>
      <w:r w:rsidRPr="00B35017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 xml:space="preserve">3 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wywożonych odpadów, Zamawiający zastrzega sobie możliwość zwiększenia go po ustalonych cenach, bez konieczności ogłoszenia zamówienia dodatkowego.</w:t>
      </w:r>
    </w:p>
    <w:p w14:paraId="32B6DE08" w14:textId="77777777" w:rsidR="003A6B22" w:rsidRPr="00C95C61" w:rsidRDefault="003A6B22" w:rsidP="006D33F4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6C358742" w14:textId="77777777" w:rsidR="00A6334C" w:rsidRPr="00C95C61" w:rsidRDefault="0077107A" w:rsidP="006D33F4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6" w:name="bookmark4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bookmarkEnd w:id="6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6</w:t>
      </w:r>
    </w:p>
    <w:p w14:paraId="48A9E44B" w14:textId="77777777" w:rsidR="00B35017" w:rsidRDefault="0077107A" w:rsidP="006D33F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Umowę zawiera się na czas określony począwszy od 2 stycznia 202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4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r. do 31 grudnia 202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4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r. </w:t>
      </w:r>
    </w:p>
    <w:p w14:paraId="14992DEB" w14:textId="555C154C" w:rsidR="00A6334C" w:rsidRPr="00B35017" w:rsidRDefault="0077107A" w:rsidP="006D33F4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Każdej ze stron przysługuje możliwość wcześniejszego rozwiązania umowy z trzymiesięcznym okresem wypowiedzenia ze skutkiem na koniec miesiąca.</w:t>
      </w:r>
    </w:p>
    <w:p w14:paraId="538354C8" w14:textId="77777777" w:rsidR="00A6334C" w:rsidRPr="00C95C61" w:rsidRDefault="00A6334C" w:rsidP="006D33F4">
      <w:pPr>
        <w:pStyle w:val="Bezodstpw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70585046" w14:textId="77777777" w:rsidR="00A6334C" w:rsidRPr="00C95C61" w:rsidRDefault="0077107A" w:rsidP="006D33F4">
      <w:pPr>
        <w:pStyle w:val="Bezodstpw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bookmarkStart w:id="7" w:name="bookmark5"/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§</w:t>
      </w:r>
      <w:bookmarkEnd w:id="7"/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7</w:t>
      </w:r>
    </w:p>
    <w:p w14:paraId="7504CF6E" w14:textId="77777777" w:rsidR="00B35017" w:rsidRDefault="0077107A" w:rsidP="006D33F4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Strony ustalają, że wiążącą formą odszkodowania będą kary umowne.</w:t>
      </w:r>
    </w:p>
    <w:p w14:paraId="22C09BA6" w14:textId="37DADFA6" w:rsidR="00A6334C" w:rsidRPr="00B35017" w:rsidRDefault="0077107A" w:rsidP="006D33F4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Wykonawca zapłaci Zamawiającemu kary umowne w następujących przypadkach 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i wysokości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:</w:t>
      </w:r>
    </w:p>
    <w:p w14:paraId="5ED990A6" w14:textId="1ED97747" w:rsidR="00B35017" w:rsidRDefault="00B46881" w:rsidP="006D33F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 opóźnienie w wykonaniu przedmiotu umowy, w ustalonym 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terminie,</w:t>
      </w:r>
      <w:r w:rsidR="003A6B2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o którym mowa </w:t>
      </w:r>
      <w:r w:rsidR="009B431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3A6B2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</w:t>
      </w:r>
      <w:r w:rsidR="00177A1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3A6B2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§2 pkt 6 umowy 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 wysokości 0,2% maksymalnego wynagrodzenia umownego, o którym mowa w §</w:t>
      </w:r>
      <w:r w:rsidR="002B29B3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5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A63AC6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pkt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1e umowy za każdy dzień opóźnienia z zastrzeżeniem, że Zamawiającemu nie będzie przysługiwać roszczenie o zapłatę kar umownych przez Wykonawcę, w przypadku opóźnienia w wykonaniu umowy spowodowanej niekorzystnymi warunkami atmosferycznymi po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wodującymi nieprzejezdność dróg,</w:t>
      </w:r>
    </w:p>
    <w:p w14:paraId="1CB59818" w14:textId="4AF2BBE0" w:rsidR="00B35017" w:rsidRDefault="00B46881" w:rsidP="006D33F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za zaniechanie realizacji umowy przez okres co najmniej 30 dni licząc od daty ostatniej wykonanej usługi - w wysokości kwoty wynagrodzenia Wykonawcy wynikającej z faktur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y </w:t>
      </w:r>
      <w:r w:rsid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 ostatniego pełnego miesiąca,</w:t>
      </w:r>
    </w:p>
    <w:p w14:paraId="350E8319" w14:textId="499CC90B" w:rsidR="00B35017" w:rsidRDefault="0077107A" w:rsidP="006D33F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 odstąpienie od umowy przez obie lub jedną ze stron wskutek okoliczności, za które odpowiada Wykonawca w wysokości 5%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wynagrodzenia u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mownego, o którym mowa </w:t>
      </w:r>
      <w:r w:rsidR="009B431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 §</w:t>
      </w:r>
      <w:r w:rsidR="0019408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5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pkt 1</w:t>
      </w:r>
      <w:r w:rsidR="002D2D45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e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umowy.</w:t>
      </w:r>
    </w:p>
    <w:p w14:paraId="3BDD5547" w14:textId="17C18ED3" w:rsidR="00B35017" w:rsidRDefault="0077107A" w:rsidP="006D33F4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Zamawiający zapłaci Wykonawcy karę umowną w przypadku odstąpienia od umowy przez obie lub jedną ze stron wskutek okoliczności, za które odpowiada Zamawiający w wysokości </w:t>
      </w:r>
      <w:r w:rsidR="009B431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5%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wynagrodzen</w:t>
      </w:r>
      <w:r w:rsidR="008C4213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ia umownego, o którym mowa w § 5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8C4213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pkt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1e umowy. </w:t>
      </w:r>
    </w:p>
    <w:p w14:paraId="29EB8BD0" w14:textId="77777777" w:rsidR="00B35017" w:rsidRDefault="0077107A" w:rsidP="006D33F4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Niezależnie od kar umownych strony mogą dochodzić odszkodowania uzupełniającego na zasa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softHyphen/>
        <w:t>dach ogólnych w przypadku, gdy szkoda przekracza wysokość kar umownych.</w:t>
      </w:r>
    </w:p>
    <w:p w14:paraId="4F5F002A" w14:textId="7790F8AF" w:rsidR="00B35017" w:rsidRDefault="0077107A" w:rsidP="006D33F4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sprawach nieuregulowanych niniejszą umową zastosowanie mają przepisy Kodeksu cywilnego             i przepisy obowiązujące w tym zakresie, w szczególności przepisy Ustawy o odpadach z dnia </w:t>
      </w:r>
      <w:r w:rsidR="009B431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14 grudnia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2012</w:t>
      </w:r>
      <w:r w:rsidR="00D3007C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r. 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(Dz.U.</w:t>
      </w:r>
      <w:r w:rsidR="00B46881" w:rsidRPr="00B35017">
        <w:rPr>
          <w:rFonts w:ascii="Times New Roman" w:hAnsi="Times New Roman"/>
          <w:sz w:val="24"/>
          <w:szCs w:val="24"/>
        </w:rPr>
        <w:t xml:space="preserve"> </w:t>
      </w:r>
      <w:r w:rsidR="00D3007C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 2022 poz. 699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) oraz Regulaminu utrzymania czystości i porządku na terenie Miasta Tarnobrzega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wprowadzonego Uchwałą XXX/288/2016 Rady Miasta Tarnobrzega z dnia 30 czerwca 2016 r. w sprawie uchwalenia regulaminu utrzymania czystości i porządku na terenie Gminy Tarnobrzeg, ze zmianami. </w:t>
      </w:r>
    </w:p>
    <w:p w14:paraId="6ADA357C" w14:textId="0FA14F15" w:rsidR="00B35017" w:rsidRDefault="0077107A" w:rsidP="006D33F4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Ewentualne uwagi i reklamacje związane z realizacją niniejszej umowy należy zgłaszać </w:t>
      </w:r>
      <w:r w:rsidR="009B431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do Koordynatora ze strony MOSiR w Tarnobrzegu, Pana Marcina Krzyżka, tel. 15 822 95 22 wew. 35, kom. 606 384</w:t>
      </w:r>
      <w:r w:rsid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 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226.</w:t>
      </w:r>
    </w:p>
    <w:p w14:paraId="27B387D1" w14:textId="2F97BA7E" w:rsidR="00A6334C" w:rsidRPr="00B35017" w:rsidRDefault="0077107A" w:rsidP="006D33F4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Wszelkie zmiany lub uzupełnienia umowy wymagają formy pisemnej pod rygorem nieważności</w:t>
      </w:r>
      <w:r w:rsidR="003E154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  <w:t xml:space="preserve">  </w:t>
      </w:r>
    </w:p>
    <w:p w14:paraId="318DEF26" w14:textId="3A6395B2" w:rsidR="008A5BCA" w:rsidRPr="0060521E" w:rsidRDefault="008A5BCA" w:rsidP="006D33F4">
      <w:pPr>
        <w:pStyle w:val="NormalnyWeb"/>
        <w:suppressAutoHyphens/>
        <w:spacing w:before="0" w:after="0"/>
        <w:ind w:right="68"/>
        <w:contextualSpacing/>
        <w:jc w:val="center"/>
      </w:pPr>
      <w:r w:rsidRPr="0060521E">
        <w:rPr>
          <w:b/>
          <w:bCs/>
          <w:color w:val="000000"/>
        </w:rPr>
        <w:t>§</w:t>
      </w:r>
      <w:r>
        <w:rPr>
          <w:b/>
          <w:bCs/>
          <w:color w:val="000000"/>
        </w:rPr>
        <w:t>8</w:t>
      </w:r>
    </w:p>
    <w:p w14:paraId="2D1C5D99" w14:textId="77777777" w:rsidR="008A5BCA" w:rsidRPr="0060521E" w:rsidRDefault="008A5BCA" w:rsidP="006D33F4">
      <w:pPr>
        <w:pStyle w:val="NormalnyWeb"/>
        <w:numPr>
          <w:ilvl w:val="1"/>
          <w:numId w:val="20"/>
        </w:numPr>
        <w:suppressAutoHyphens/>
        <w:spacing w:before="0" w:after="0"/>
        <w:ind w:left="284" w:right="57" w:hanging="284"/>
        <w:contextualSpacing/>
        <w:jc w:val="both"/>
      </w:pPr>
      <w:r w:rsidRPr="0060521E">
        <w:t>Wykonawca wyraża zgodę na potrącenie kar umownych z przysługującego mu z tytułu niniejszej umowy wynagrodzenia po wcześniejszym poinformowaniu przez Zamawiającego.</w:t>
      </w:r>
    </w:p>
    <w:p w14:paraId="343F736D" w14:textId="77777777" w:rsidR="008A5BCA" w:rsidRPr="0060521E" w:rsidRDefault="008A5BCA" w:rsidP="006D33F4">
      <w:pPr>
        <w:pStyle w:val="NormalnyWeb"/>
        <w:numPr>
          <w:ilvl w:val="1"/>
          <w:numId w:val="20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lastRenderedPageBreak/>
        <w:t xml:space="preserve">Zamawiający ma prawo do dochodzenia na zasadach ogólnych odszkodowania </w:t>
      </w:r>
      <w:r w:rsidRPr="0060521E">
        <w:br/>
        <w:t>przewyższającego kary umowne.</w:t>
      </w:r>
    </w:p>
    <w:p w14:paraId="013BE2F6" w14:textId="77777777" w:rsidR="008A5BCA" w:rsidRPr="0060521E" w:rsidRDefault="008A5BCA" w:rsidP="006D33F4">
      <w:pPr>
        <w:pStyle w:val="NormalnyWeb"/>
        <w:suppressAutoHyphens/>
        <w:spacing w:before="0" w:after="0"/>
        <w:ind w:right="68"/>
        <w:contextualSpacing/>
        <w:jc w:val="center"/>
        <w:rPr>
          <w:b/>
          <w:bCs/>
        </w:rPr>
      </w:pPr>
    </w:p>
    <w:p w14:paraId="717E99FB" w14:textId="1972A8EE" w:rsidR="008A5BCA" w:rsidRPr="0060521E" w:rsidRDefault="008A5BCA" w:rsidP="006D33F4">
      <w:pPr>
        <w:pStyle w:val="NormalnyWeb"/>
        <w:suppressAutoHyphens/>
        <w:spacing w:before="0" w:after="0"/>
        <w:ind w:right="68"/>
        <w:contextualSpacing/>
        <w:jc w:val="center"/>
      </w:pPr>
      <w:r w:rsidRPr="0060521E">
        <w:rPr>
          <w:b/>
          <w:bCs/>
        </w:rPr>
        <w:t>§</w:t>
      </w:r>
      <w:r>
        <w:rPr>
          <w:b/>
          <w:bCs/>
        </w:rPr>
        <w:t>9</w:t>
      </w:r>
    </w:p>
    <w:p w14:paraId="000C4BF0" w14:textId="77777777" w:rsidR="006D33F4" w:rsidRDefault="008A5BCA" w:rsidP="006D33F4">
      <w:pPr>
        <w:pStyle w:val="NormalnyWeb"/>
        <w:numPr>
          <w:ilvl w:val="0"/>
          <w:numId w:val="21"/>
        </w:numPr>
        <w:suppressAutoHyphens/>
        <w:spacing w:before="0" w:after="0"/>
        <w:ind w:left="284" w:right="57" w:hanging="284"/>
        <w:contextualSpacing/>
        <w:jc w:val="both"/>
      </w:pPr>
      <w:r w:rsidRPr="0060521E">
        <w:t>Zamawiający przewiduje możliwość zmian w zawartej umowie z Wykonawcą w przypadku, gdy konieczność wprowadzenia takich zmian wynika z okoliczności, których nie można było przewidzieć w chwili zawarcia umowy pod warunkiem, że zmiany te są korzystne dla Zamawiającego.</w:t>
      </w:r>
    </w:p>
    <w:p w14:paraId="0B5D1218" w14:textId="13069EF1" w:rsidR="006D33F4" w:rsidRPr="006D33F4" w:rsidRDefault="006D33F4" w:rsidP="006D33F4">
      <w:pPr>
        <w:pStyle w:val="NormalnyWeb"/>
        <w:numPr>
          <w:ilvl w:val="0"/>
          <w:numId w:val="21"/>
        </w:numPr>
        <w:suppressAutoHyphens/>
        <w:spacing w:before="0" w:after="0"/>
        <w:ind w:left="284" w:right="57" w:hanging="284"/>
        <w:contextualSpacing/>
        <w:jc w:val="both"/>
      </w:pPr>
      <w:r w:rsidRPr="006D33F4">
        <w:rPr>
          <w:color w:val="000000"/>
          <w:lang w:eastAsia="pl-PL" w:bidi="pl-PL"/>
        </w:rPr>
        <w:t>Zamawiający przewiduje, że wprowadzenie zmian do zawartej umowy możliwe będzie w sytuacji, gdy Zamawiający uzna, że zmiany te są niezbędne w zapewnieniu prawidłowego funkcjonowania obiektów w sytuacji zmiany stawek podatku od towarów i usług, omyłek pisarskich lub błędów rachunkowych.</w:t>
      </w:r>
    </w:p>
    <w:p w14:paraId="39AF22AF" w14:textId="77777777" w:rsidR="008A5BCA" w:rsidRPr="0060521E" w:rsidRDefault="008A5BCA" w:rsidP="006D33F4">
      <w:pPr>
        <w:pStyle w:val="NormalnyWeb"/>
        <w:numPr>
          <w:ilvl w:val="0"/>
          <w:numId w:val="21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Wszelkie zmiany postanowień umowy mogą być wykonywane wyłącznie w formie pisemnej pod rygorem nieważności.</w:t>
      </w:r>
    </w:p>
    <w:p w14:paraId="0ED26027" w14:textId="77777777" w:rsidR="008A5BCA" w:rsidRPr="0060521E" w:rsidRDefault="008A5BCA" w:rsidP="006D33F4">
      <w:pPr>
        <w:pStyle w:val="NormalnyWeb"/>
        <w:suppressAutoHyphens/>
        <w:spacing w:before="0" w:after="0"/>
        <w:ind w:right="68"/>
        <w:contextualSpacing/>
        <w:jc w:val="both"/>
      </w:pPr>
    </w:p>
    <w:p w14:paraId="37BF8412" w14:textId="5EC76F14" w:rsidR="008A5BCA" w:rsidRPr="0060521E" w:rsidRDefault="008A5BCA" w:rsidP="006D33F4">
      <w:pPr>
        <w:pStyle w:val="NormalnyWeb"/>
        <w:suppressAutoHyphens/>
        <w:spacing w:before="0" w:after="0"/>
        <w:ind w:right="68"/>
        <w:contextualSpacing/>
        <w:jc w:val="center"/>
      </w:pPr>
      <w:r w:rsidRPr="0060521E">
        <w:rPr>
          <w:b/>
          <w:bCs/>
        </w:rPr>
        <w:t>§1</w:t>
      </w:r>
      <w:r>
        <w:rPr>
          <w:b/>
          <w:bCs/>
        </w:rPr>
        <w:t>0</w:t>
      </w:r>
    </w:p>
    <w:p w14:paraId="493A8074" w14:textId="77777777" w:rsidR="008A5BCA" w:rsidRPr="0060521E" w:rsidRDefault="008A5BCA" w:rsidP="006D33F4">
      <w:pPr>
        <w:pStyle w:val="NormalnyWeb"/>
        <w:numPr>
          <w:ilvl w:val="0"/>
          <w:numId w:val="22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Do rozstrzygania sporów na tle realizacji niniejszej umowy jest właściwy Sąd dla siedziby Zamawiającego.</w:t>
      </w:r>
    </w:p>
    <w:p w14:paraId="645EBAC7" w14:textId="77777777" w:rsidR="008A5BCA" w:rsidRPr="0060521E" w:rsidRDefault="008A5BCA" w:rsidP="006D33F4">
      <w:pPr>
        <w:pStyle w:val="NormalnyWeb"/>
        <w:numPr>
          <w:ilvl w:val="0"/>
          <w:numId w:val="22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W sprawach nieuregulowanych niniejszą umową mają zastosowanie przepisy Kodeksu</w:t>
      </w:r>
      <w:r w:rsidRPr="0060521E">
        <w:br/>
        <w:t>Cywilnego.</w:t>
      </w:r>
    </w:p>
    <w:p w14:paraId="21305FED" w14:textId="77777777" w:rsidR="008A5BCA" w:rsidRPr="0060521E" w:rsidRDefault="008A5BCA" w:rsidP="006D33F4">
      <w:pPr>
        <w:pStyle w:val="NormalnyWeb"/>
        <w:numPr>
          <w:ilvl w:val="0"/>
          <w:numId w:val="22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Umowę sporządzono w 3-ch jednobrzmiących egzemplarzach – dwa dla Zamawiającego i jeden dla Wykonawcy.</w:t>
      </w:r>
    </w:p>
    <w:p w14:paraId="57DCD5B2" w14:textId="77777777" w:rsidR="008A5BCA" w:rsidRPr="0060521E" w:rsidRDefault="008A5BCA" w:rsidP="006D33F4">
      <w:pPr>
        <w:contextualSpacing/>
        <w:jc w:val="both"/>
        <w:rPr>
          <w:rFonts w:ascii="Times New Roman" w:hAnsi="Times New Roman" w:cs="Times New Roman"/>
        </w:rPr>
      </w:pPr>
    </w:p>
    <w:p w14:paraId="4DFEFC42" w14:textId="77777777" w:rsidR="008A5BCA" w:rsidRDefault="008A5BCA" w:rsidP="006D33F4">
      <w:pPr>
        <w:contextualSpacing/>
        <w:jc w:val="both"/>
        <w:rPr>
          <w:rFonts w:ascii="Times New Roman" w:hAnsi="Times New Roman" w:cs="Times New Roman"/>
          <w:color w:val="000000"/>
        </w:rPr>
      </w:pPr>
    </w:p>
    <w:p w14:paraId="4A204DB6" w14:textId="77777777" w:rsidR="008A5BCA" w:rsidRPr="0060521E" w:rsidRDefault="008A5BCA" w:rsidP="006D33F4">
      <w:pPr>
        <w:contextualSpacing/>
        <w:jc w:val="both"/>
        <w:rPr>
          <w:rFonts w:ascii="Times New Roman" w:hAnsi="Times New Roman" w:cs="Times New Roman"/>
          <w:color w:val="000000"/>
        </w:rPr>
      </w:pPr>
    </w:p>
    <w:p w14:paraId="1D44D27E" w14:textId="47057514" w:rsidR="00A6334C" w:rsidRPr="00C95C61" w:rsidRDefault="008A5BCA" w:rsidP="006D33F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21E">
        <w:rPr>
          <w:rFonts w:ascii="Times New Roman" w:eastAsia="Times New Roman" w:hAnsi="Times New Roman"/>
          <w:color w:val="000000"/>
        </w:rPr>
        <w:t xml:space="preserve"> </w:t>
      </w:r>
      <w:r w:rsidRPr="0060521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</w:t>
      </w:r>
      <w:r w:rsidRPr="0060521E">
        <w:rPr>
          <w:rFonts w:ascii="Times New Roman" w:hAnsi="Times New Roman"/>
          <w:b/>
          <w:color w:val="000000"/>
        </w:rPr>
        <w:t xml:space="preserve">  WYKONAWCA</w:t>
      </w:r>
      <w:r w:rsidRPr="0060521E">
        <w:rPr>
          <w:rFonts w:ascii="Times New Roman" w:hAnsi="Times New Roman"/>
          <w:color w:val="000000"/>
        </w:rPr>
        <w:tab/>
      </w:r>
      <w:r w:rsidRPr="0060521E">
        <w:rPr>
          <w:rFonts w:ascii="Times New Roman" w:hAnsi="Times New Roman"/>
          <w:color w:val="000000"/>
        </w:rPr>
        <w:tab/>
      </w:r>
      <w:r w:rsidRPr="0060521E">
        <w:rPr>
          <w:rFonts w:ascii="Times New Roman" w:hAnsi="Times New Roman"/>
          <w:b/>
          <w:color w:val="000000"/>
        </w:rPr>
        <w:tab/>
      </w:r>
      <w:r w:rsidRPr="0060521E">
        <w:rPr>
          <w:rFonts w:ascii="Times New Roman" w:hAnsi="Times New Roman"/>
          <w:b/>
          <w:color w:val="000000"/>
        </w:rPr>
        <w:tab/>
      </w:r>
      <w:r w:rsidRPr="0060521E">
        <w:rPr>
          <w:rFonts w:ascii="Times New Roman" w:hAnsi="Times New Roman"/>
          <w:b/>
          <w:color w:val="000000"/>
        </w:rPr>
        <w:tab/>
        <w:t>ZAMAWIAJĄCY</w:t>
      </w:r>
    </w:p>
    <w:p w14:paraId="744BE8B0" w14:textId="77777777" w:rsidR="00A6334C" w:rsidRPr="00C95C61" w:rsidRDefault="00A6334C" w:rsidP="006D33F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6334C" w:rsidRPr="00C95C61" w:rsidSect="00C95C61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4"/>
    <w:lvl w:ilvl="0">
      <w:start w:val="1"/>
      <w:numFmt w:val="lowerLetter"/>
      <w:lvlText w:val="%1."/>
      <w:lvlJc w:val="left"/>
      <w:pPr>
        <w:tabs>
          <w:tab w:val="num" w:pos="132"/>
        </w:tabs>
        <w:ind w:left="13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>
      <w:start w:val="1"/>
      <w:numFmt w:val="lowerLetter"/>
      <w:lvlText w:val="%6."/>
      <w:lvlJc w:val="left"/>
      <w:pPr>
        <w:tabs>
          <w:tab w:val="num" w:pos="3732"/>
        </w:tabs>
        <w:ind w:left="3732" w:hanging="360"/>
      </w:pPr>
    </w:lvl>
    <w:lvl w:ilvl="6">
      <w:start w:val="1"/>
      <w:numFmt w:val="lowerLetter"/>
      <w:lvlText w:val="%7."/>
      <w:lvlJc w:val="left"/>
      <w:pPr>
        <w:tabs>
          <w:tab w:val="num" w:pos="4452"/>
        </w:tabs>
        <w:ind w:left="4452" w:hanging="360"/>
      </w:pPr>
    </w:lvl>
    <w:lvl w:ilvl="7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>
      <w:start w:val="1"/>
      <w:numFmt w:val="lowerLetter"/>
      <w:lvlText w:val="%9."/>
      <w:lvlJc w:val="left"/>
      <w:pPr>
        <w:tabs>
          <w:tab w:val="num" w:pos="5892"/>
        </w:tabs>
        <w:ind w:left="5892" w:hanging="360"/>
      </w:p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5BA7241"/>
    <w:multiLevelType w:val="hybridMultilevel"/>
    <w:tmpl w:val="CEA6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D41"/>
    <w:multiLevelType w:val="hybridMultilevel"/>
    <w:tmpl w:val="B22C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869"/>
    <w:multiLevelType w:val="multilevel"/>
    <w:tmpl w:val="5B82F5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CA94028"/>
    <w:multiLevelType w:val="hybridMultilevel"/>
    <w:tmpl w:val="C34A8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2DCF"/>
    <w:multiLevelType w:val="multilevel"/>
    <w:tmpl w:val="5B82F5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3C244B"/>
    <w:multiLevelType w:val="hybridMultilevel"/>
    <w:tmpl w:val="1A52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5CD5"/>
    <w:multiLevelType w:val="hybridMultilevel"/>
    <w:tmpl w:val="4EB4E8CA"/>
    <w:lvl w:ilvl="0" w:tplc="EAC2C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4735"/>
    <w:multiLevelType w:val="hybridMultilevel"/>
    <w:tmpl w:val="1936B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4FD9"/>
    <w:multiLevelType w:val="multilevel"/>
    <w:tmpl w:val="1018CF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87211AA"/>
    <w:multiLevelType w:val="hybridMultilevel"/>
    <w:tmpl w:val="9D181E0A"/>
    <w:lvl w:ilvl="0" w:tplc="99BE7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7B56"/>
    <w:multiLevelType w:val="hybridMultilevel"/>
    <w:tmpl w:val="729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77779"/>
    <w:multiLevelType w:val="hybridMultilevel"/>
    <w:tmpl w:val="47A2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4147"/>
    <w:multiLevelType w:val="hybridMultilevel"/>
    <w:tmpl w:val="0EA2C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CDE"/>
    <w:multiLevelType w:val="hybridMultilevel"/>
    <w:tmpl w:val="B392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232D"/>
    <w:multiLevelType w:val="multilevel"/>
    <w:tmpl w:val="6D749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F190891"/>
    <w:multiLevelType w:val="multilevel"/>
    <w:tmpl w:val="1018CF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E4A662E"/>
    <w:multiLevelType w:val="hybridMultilevel"/>
    <w:tmpl w:val="3C26E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734C9"/>
    <w:multiLevelType w:val="hybridMultilevel"/>
    <w:tmpl w:val="94B67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0055C"/>
    <w:multiLevelType w:val="hybridMultilevel"/>
    <w:tmpl w:val="F52AE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92026">
    <w:abstractNumId w:val="7"/>
  </w:num>
  <w:num w:numId="2" w16cid:durableId="1670214355">
    <w:abstractNumId w:val="17"/>
  </w:num>
  <w:num w:numId="3" w16cid:durableId="1153063677">
    <w:abstractNumId w:val="8"/>
  </w:num>
  <w:num w:numId="4" w16cid:durableId="204953892">
    <w:abstractNumId w:val="19"/>
  </w:num>
  <w:num w:numId="5" w16cid:durableId="1048532513">
    <w:abstractNumId w:val="4"/>
  </w:num>
  <w:num w:numId="6" w16cid:durableId="1106072709">
    <w:abstractNumId w:val="9"/>
  </w:num>
  <w:num w:numId="7" w16cid:durableId="1157768396">
    <w:abstractNumId w:val="14"/>
  </w:num>
  <w:num w:numId="8" w16cid:durableId="1833838269">
    <w:abstractNumId w:val="10"/>
  </w:num>
  <w:num w:numId="9" w16cid:durableId="1131898543">
    <w:abstractNumId w:val="3"/>
  </w:num>
  <w:num w:numId="10" w16cid:durableId="1414279228">
    <w:abstractNumId w:val="13"/>
  </w:num>
  <w:num w:numId="11" w16cid:durableId="2049716312">
    <w:abstractNumId w:val="15"/>
  </w:num>
  <w:num w:numId="12" w16cid:durableId="351760882">
    <w:abstractNumId w:val="6"/>
  </w:num>
  <w:num w:numId="13" w16cid:durableId="1888908555">
    <w:abstractNumId w:val="21"/>
  </w:num>
  <w:num w:numId="14" w16cid:durableId="54010935">
    <w:abstractNumId w:val="5"/>
  </w:num>
  <w:num w:numId="15" w16cid:durableId="1662734649">
    <w:abstractNumId w:val="18"/>
  </w:num>
  <w:num w:numId="16" w16cid:durableId="11804621">
    <w:abstractNumId w:val="11"/>
  </w:num>
  <w:num w:numId="17" w16cid:durableId="1425493613">
    <w:abstractNumId w:val="20"/>
  </w:num>
  <w:num w:numId="18" w16cid:durableId="1861553441">
    <w:abstractNumId w:val="16"/>
  </w:num>
  <w:num w:numId="19" w16cid:durableId="1101605635">
    <w:abstractNumId w:val="12"/>
  </w:num>
  <w:num w:numId="20" w16cid:durableId="1338341713">
    <w:abstractNumId w:val="0"/>
  </w:num>
  <w:num w:numId="21" w16cid:durableId="2022388808">
    <w:abstractNumId w:val="1"/>
  </w:num>
  <w:num w:numId="22" w16cid:durableId="210406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4C"/>
    <w:rsid w:val="000E72FB"/>
    <w:rsid w:val="00177A12"/>
    <w:rsid w:val="00194087"/>
    <w:rsid w:val="001D074F"/>
    <w:rsid w:val="0020078E"/>
    <w:rsid w:val="0025645C"/>
    <w:rsid w:val="002B0E0A"/>
    <w:rsid w:val="002B29B3"/>
    <w:rsid w:val="002D2D45"/>
    <w:rsid w:val="002E5CA3"/>
    <w:rsid w:val="00393A30"/>
    <w:rsid w:val="003A6B22"/>
    <w:rsid w:val="003E1542"/>
    <w:rsid w:val="004C3C10"/>
    <w:rsid w:val="005A2C79"/>
    <w:rsid w:val="00643D79"/>
    <w:rsid w:val="006A17D8"/>
    <w:rsid w:val="006D33F4"/>
    <w:rsid w:val="0077107A"/>
    <w:rsid w:val="00792861"/>
    <w:rsid w:val="008878EF"/>
    <w:rsid w:val="008A5BCA"/>
    <w:rsid w:val="008C1B60"/>
    <w:rsid w:val="008C4213"/>
    <w:rsid w:val="00984241"/>
    <w:rsid w:val="009B431B"/>
    <w:rsid w:val="00A40039"/>
    <w:rsid w:val="00A6334C"/>
    <w:rsid w:val="00A63AC6"/>
    <w:rsid w:val="00B35017"/>
    <w:rsid w:val="00B46881"/>
    <w:rsid w:val="00C95C61"/>
    <w:rsid w:val="00CF4461"/>
    <w:rsid w:val="00D3007C"/>
    <w:rsid w:val="00D37438"/>
    <w:rsid w:val="00E93662"/>
    <w:rsid w:val="00EA3A14"/>
    <w:rsid w:val="00EA6A7C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4633"/>
  <w15:docId w15:val="{74913F65-B3A2-4821-8D4A-598F072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D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EE343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32B9"/>
  </w:style>
  <w:style w:type="character" w:customStyle="1" w:styleId="StopkaZnak">
    <w:name w:val="Stopka Znak"/>
    <w:basedOn w:val="Domylnaczcionkaakapitu"/>
    <w:link w:val="Stopka"/>
    <w:uiPriority w:val="99"/>
    <w:qFormat/>
    <w:rsid w:val="007E32B9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2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EE3432"/>
    <w:rPr>
      <w:rFonts w:cs="Times New Roman"/>
    </w:rPr>
  </w:style>
  <w:style w:type="paragraph" w:customStyle="1" w:styleId="Standard">
    <w:name w:val="Standard"/>
    <w:qFormat/>
    <w:rsid w:val="001215AD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treci4">
    <w:name w:val="Tekst treści (4)"/>
    <w:basedOn w:val="Standard"/>
    <w:qFormat/>
    <w:rsid w:val="001215AD"/>
    <w:pPr>
      <w:widowControl w:val="0"/>
      <w:shd w:val="clear" w:color="auto" w:fill="FFFFFF"/>
      <w:spacing w:before="300" w:after="6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Nagwek2">
    <w:name w:val="Nagłówek #2"/>
    <w:basedOn w:val="Standard"/>
    <w:qFormat/>
    <w:rsid w:val="001215AD"/>
    <w:pPr>
      <w:widowControl w:val="0"/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">
    <w:name w:val="Tekst treści (3)"/>
    <w:basedOn w:val="Standard"/>
    <w:qFormat/>
    <w:rsid w:val="001215A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gwek22">
    <w:name w:val="Nagłówek #2 (2)"/>
    <w:basedOn w:val="Standard"/>
    <w:qFormat/>
    <w:rsid w:val="001215AD"/>
    <w:pPr>
      <w:widowControl w:val="0"/>
      <w:shd w:val="clear" w:color="auto" w:fill="FFFFFF"/>
      <w:spacing w:before="300" w:after="120" w:line="0" w:lineRule="atLeast"/>
      <w:outlineLvl w:val="1"/>
    </w:pPr>
    <w:rPr>
      <w:rFonts w:ascii="Verdana" w:eastAsia="Verdana" w:hAnsi="Verdana" w:cs="Verdana"/>
      <w:spacing w:val="30"/>
      <w:sz w:val="21"/>
      <w:szCs w:val="21"/>
    </w:rPr>
  </w:style>
  <w:style w:type="paragraph" w:customStyle="1" w:styleId="Teksttreci2">
    <w:name w:val="Tekst treści (2)"/>
    <w:basedOn w:val="Standard"/>
    <w:qFormat/>
    <w:rsid w:val="001215AD"/>
    <w:pPr>
      <w:widowControl w:val="0"/>
      <w:shd w:val="clear" w:color="auto" w:fill="FFFFFF"/>
      <w:spacing w:before="720" w:line="317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Nagwek1">
    <w:name w:val="Nagłówek #1"/>
    <w:basedOn w:val="Standard"/>
    <w:qFormat/>
    <w:rsid w:val="001215AD"/>
    <w:pPr>
      <w:widowControl w:val="0"/>
      <w:shd w:val="clear" w:color="auto" w:fill="FFFFFF"/>
      <w:spacing w:before="360" w:after="7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2B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393A30"/>
    <w:rPr>
      <w:color w:val="0000FF" w:themeColor="hyperlink"/>
      <w:u w:val="single"/>
    </w:rPr>
  </w:style>
  <w:style w:type="character" w:styleId="Pogrubienie">
    <w:name w:val="Strong"/>
    <w:qFormat/>
    <w:rsid w:val="00C95C61"/>
    <w:rPr>
      <w:b/>
      <w:bCs/>
    </w:rPr>
  </w:style>
  <w:style w:type="character" w:customStyle="1" w:styleId="WW8Num14z1">
    <w:name w:val="WW8Num14z1"/>
    <w:rsid w:val="008A5BCA"/>
    <w:rPr>
      <w:rFonts w:hint="default"/>
    </w:rPr>
  </w:style>
  <w:style w:type="paragraph" w:styleId="NormalnyWeb">
    <w:name w:val="Normal (Web)"/>
    <w:basedOn w:val="Normalny"/>
    <w:rsid w:val="008A5BCA"/>
    <w:pPr>
      <w:suppressAutoHyphens w:val="0"/>
      <w:spacing w:before="100" w:after="142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2A71-C5FC-4FFE-BD05-BE573ED4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j.chabel</dc:creator>
  <cp:lastModifiedBy>Przemysław Smoliński</cp:lastModifiedBy>
  <cp:revision>4</cp:revision>
  <cp:lastPrinted>2022-12-15T13:27:00Z</cp:lastPrinted>
  <dcterms:created xsi:type="dcterms:W3CDTF">2023-12-20T10:20:00Z</dcterms:created>
  <dcterms:modified xsi:type="dcterms:W3CDTF">2023-12-21T08:48:00Z</dcterms:modified>
  <dc:language>pl-PL</dc:language>
</cp:coreProperties>
</file>